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BB" w:rsidRDefault="00AB1A71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 </w:t>
      </w:r>
      <w:r w:rsidR="00321CBB">
        <w:rPr>
          <w:rFonts w:ascii="Times New Roman" w:hAnsi="Times New Roman" w:cs="Times New Roman"/>
          <w:sz w:val="28"/>
          <w:szCs w:val="28"/>
        </w:rPr>
        <w:t>просвещения России разработало, опубликовало и направило</w:t>
      </w:r>
      <w:r w:rsidRPr="00D974DE">
        <w:rPr>
          <w:rFonts w:ascii="Times New Roman" w:hAnsi="Times New Roman" w:cs="Times New Roman"/>
          <w:sz w:val="28"/>
          <w:szCs w:val="28"/>
        </w:rPr>
        <w:t xml:space="preserve"> </w:t>
      </w:r>
      <w:r w:rsidR="00321CBB">
        <w:rPr>
          <w:rFonts w:ascii="Times New Roman" w:hAnsi="Times New Roman" w:cs="Times New Roman"/>
          <w:sz w:val="28"/>
          <w:szCs w:val="28"/>
        </w:rPr>
        <w:t xml:space="preserve">в регионы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«Методические рекомендации </w:t>
      </w:r>
      <w:r w:rsidR="00321C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реализации программ начального общего и основного общего,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общеобразовательных программ с применением электронного обучения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дистанционных образовательных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2227" w:rsidRDefault="00AB2227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CBB" w:rsidRDefault="00AB1A71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рекомендациями можно на сайте министерства:</w:t>
      </w:r>
    </w:p>
    <w:p w:rsidR="00AB2227" w:rsidRDefault="00AB2227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CBB" w:rsidRDefault="00AB2227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hyperlink r:id="rId4" w:history="1">
        <w:r w:rsidR="00321CBB" w:rsidRPr="00E7736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https://edu.gov.ru/press/2224/ministerstvo-opublikovalo-metodicheskie-rekomendacii-po-organizacii-distancionnogo-obucheniya</w:t>
        </w:r>
      </w:hyperlink>
    </w:p>
    <w:p w:rsidR="00321CBB" w:rsidRDefault="00321CBB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321CBB" w:rsidRDefault="00AB2227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321CBB" w:rsidRPr="00E7736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https://docs.edu.gov.ru/document/26aa857e0152bd199507ffaa15f77c58/download/2750/</w:t>
        </w:r>
      </w:hyperlink>
    </w:p>
    <w:p w:rsidR="00AB2227" w:rsidRDefault="00AB2227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CBB" w:rsidRDefault="00AB2227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321CBB" w:rsidRPr="00E7736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https://docs.edu.gov.ru/document/26aa857e0152bd199507ffaa15f77c58/download/2752/</w:t>
        </w:r>
      </w:hyperlink>
    </w:p>
    <w:p w:rsidR="00321CBB" w:rsidRPr="00D974DE" w:rsidRDefault="00321CBB" w:rsidP="00AB1A71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408" w:rsidRDefault="00AB2227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29"/>
    <w:rsid w:val="002D45A3"/>
    <w:rsid w:val="00321CBB"/>
    <w:rsid w:val="003D2829"/>
    <w:rsid w:val="006A17A2"/>
    <w:rsid w:val="00AB1A71"/>
    <w:rsid w:val="00AB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F5E9"/>
  <w15:chartTrackingRefBased/>
  <w15:docId w15:val="{6544BC53-8ACD-48EE-8065-9CBE8DA1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edu.gov.ru/document/26aa857e0152bd199507ffaa15f77c58/download/2752/" TargetMode="External"/><Relationship Id="rId5" Type="http://schemas.openxmlformats.org/officeDocument/2006/relationships/hyperlink" Target="https://docs.edu.gov.ru/document/26aa857e0152bd199507ffaa15f77c58/download/2750/" TargetMode="External"/><Relationship Id="rId4" Type="http://schemas.openxmlformats.org/officeDocument/2006/relationships/hyperlink" Target="https://edu.gov.ru/press/2224/ministerstvo-opublikovalo-metodicheskie-rekomendacii-po-organizacii-distancionnogo-obuc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Company>SPecialiST RePack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4</cp:revision>
  <dcterms:created xsi:type="dcterms:W3CDTF">2025-12-24T04:25:00Z</dcterms:created>
  <dcterms:modified xsi:type="dcterms:W3CDTF">2026-01-20T05:00:00Z</dcterms:modified>
</cp:coreProperties>
</file>